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D5" w:rsidRDefault="00A431D5" w:rsidP="00A431D5">
      <w:pPr>
        <w:tabs>
          <w:tab w:val="center" w:pos="4819"/>
          <w:tab w:val="left" w:pos="7380"/>
        </w:tabs>
        <w:jc w:val="center"/>
        <w:rPr>
          <w:b/>
        </w:rPr>
      </w:pPr>
      <w:r>
        <w:rPr>
          <w:b/>
        </w:rPr>
        <w:t>Казахский (русский) язык:</w:t>
      </w:r>
    </w:p>
    <w:p w:rsidR="00A431D5" w:rsidRDefault="00A431D5" w:rsidP="00A431D5">
      <w:pPr>
        <w:jc w:val="center"/>
        <w:rPr>
          <w:b/>
        </w:rPr>
      </w:pPr>
      <w:r>
        <w:rPr>
          <w:b/>
        </w:rPr>
        <w:t xml:space="preserve">1/2курс, </w:t>
      </w:r>
      <w:proofErr w:type="gramStart"/>
      <w:r>
        <w:rPr>
          <w:b/>
        </w:rPr>
        <w:t>к</w:t>
      </w:r>
      <w:proofErr w:type="gramEnd"/>
      <w:r>
        <w:rPr>
          <w:b/>
        </w:rPr>
        <w:t>/о, весенний семестр, 3(5) кредита</w:t>
      </w:r>
    </w:p>
    <w:p w:rsidR="00A431D5" w:rsidRDefault="00A431D5" w:rsidP="00A431D5">
      <w:pPr>
        <w:jc w:val="center"/>
        <w:rPr>
          <w:b/>
        </w:rPr>
      </w:pPr>
    </w:p>
    <w:p w:rsidR="00A431D5" w:rsidRDefault="00A431D5" w:rsidP="00A431D5">
      <w:pPr>
        <w:ind w:right="-29"/>
        <w:jc w:val="center"/>
        <w:rPr>
          <w:b/>
        </w:rPr>
      </w:pPr>
      <w:r>
        <w:rPr>
          <w:b/>
        </w:rPr>
        <w:t>Методические рекомендации по выполнению СРС</w:t>
      </w:r>
    </w:p>
    <w:p w:rsidR="00A431D5" w:rsidRDefault="00A431D5" w:rsidP="00A431D5">
      <w:pPr>
        <w:ind w:right="-29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3153"/>
        <w:gridCol w:w="5483"/>
        <w:gridCol w:w="719"/>
      </w:tblGrid>
      <w:tr w:rsidR="00A431D5" w:rsidTr="0062705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D5" w:rsidRDefault="00A431D5" w:rsidP="00627052">
            <w:pPr>
              <w:jc w:val="both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  <w:sz w:val="22"/>
                <w:szCs w:val="22"/>
              </w:rPr>
              <w:t>№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D5" w:rsidRDefault="00A431D5" w:rsidP="0062705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sz w:val="22"/>
                <w:szCs w:val="22"/>
              </w:rPr>
              <w:t>Тема СРС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D5" w:rsidRDefault="00A431D5" w:rsidP="0062705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sz w:val="22"/>
                <w:szCs w:val="22"/>
              </w:rPr>
              <w:t>Методические рекомендации</w:t>
            </w:r>
          </w:p>
          <w:p w:rsidR="00A431D5" w:rsidRDefault="00A431D5" w:rsidP="00627052">
            <w:pPr>
              <w:jc w:val="center"/>
              <w:rPr>
                <w:b/>
                <w:bCs/>
                <w:kern w:val="3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D5" w:rsidRDefault="00A431D5" w:rsidP="0062705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  <w:sz w:val="22"/>
                <w:szCs w:val="22"/>
              </w:rPr>
              <w:t>Балл</w:t>
            </w:r>
          </w:p>
        </w:tc>
      </w:tr>
      <w:tr w:rsidR="00A431D5" w:rsidTr="00627052">
        <w:trPr>
          <w:trHeight w:val="205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D5" w:rsidRDefault="00A431D5" w:rsidP="00627052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sz w:val="22"/>
                <w:szCs w:val="22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D5" w:rsidRDefault="00A431D5" w:rsidP="00627052">
            <w:pPr>
              <w:jc w:val="both"/>
            </w:pPr>
            <w:r>
              <w:rPr>
                <w:sz w:val="22"/>
                <w:szCs w:val="22"/>
              </w:rPr>
              <w:t>Составление  всех видов плана и конспекта одного вида по выбору.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D5" w:rsidRDefault="00A431D5" w:rsidP="00627052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Прочитать</w:t>
            </w:r>
            <w:r>
              <w:rPr>
                <w:sz w:val="20"/>
              </w:rPr>
              <w:t xml:space="preserve"> материал в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учебнике.</w:t>
            </w:r>
            <w:r>
              <w:rPr>
                <w:b/>
                <w:sz w:val="20"/>
              </w:rPr>
              <w:t xml:space="preserve">  </w:t>
            </w:r>
          </w:p>
          <w:p w:rsidR="00A431D5" w:rsidRDefault="00A431D5" w:rsidP="00627052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 xml:space="preserve">Выбрать </w:t>
            </w:r>
            <w:r>
              <w:rPr>
                <w:sz w:val="20"/>
              </w:rPr>
              <w:t xml:space="preserve">тему работы  по специальности. </w:t>
            </w:r>
          </w:p>
          <w:p w:rsidR="00A431D5" w:rsidRDefault="00A431D5" w:rsidP="00627052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>Составить</w:t>
            </w:r>
            <w:r>
              <w:rPr>
                <w:sz w:val="20"/>
              </w:rPr>
              <w:t xml:space="preserve"> текст по материалам Интернета по теме работы.</w:t>
            </w:r>
          </w:p>
          <w:p w:rsidR="00A431D5" w:rsidRDefault="00A431D5" w:rsidP="00627052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 xml:space="preserve">Оформить </w:t>
            </w:r>
            <w:r>
              <w:rPr>
                <w:sz w:val="20"/>
              </w:rPr>
              <w:t xml:space="preserve">текст в соответствии с требованиями. </w:t>
            </w:r>
          </w:p>
          <w:p w:rsidR="00A431D5" w:rsidRDefault="00A431D5" w:rsidP="00627052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 xml:space="preserve">Составить </w:t>
            </w:r>
            <w:r>
              <w:rPr>
                <w:sz w:val="20"/>
              </w:rPr>
              <w:t xml:space="preserve"> назывной, вопросный, тезисный планы  текста по алгоритму действий. Составить сложный план текста, используя буквенно-цифровое обозначение структурных элементов плана.</w:t>
            </w:r>
          </w:p>
          <w:p w:rsidR="00A431D5" w:rsidRDefault="00A431D5" w:rsidP="00627052">
            <w:pPr>
              <w:pStyle w:val="a3"/>
              <w:rPr>
                <w:b/>
              </w:rPr>
            </w:pPr>
            <w:r>
              <w:rPr>
                <w:b/>
                <w:sz w:val="20"/>
              </w:rPr>
              <w:t>Подготовить</w:t>
            </w:r>
            <w:r>
              <w:rPr>
                <w:sz w:val="20"/>
              </w:rPr>
              <w:t xml:space="preserve"> устную презентацию в креативной форме.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D5" w:rsidRDefault="00627052" w:rsidP="00627052">
            <w:pPr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  <w:sz w:val="22"/>
                <w:szCs w:val="22"/>
              </w:rPr>
              <w:t>1</w:t>
            </w:r>
            <w:r w:rsidR="00A431D5">
              <w:rPr>
                <w:bCs/>
                <w:kern w:val="36"/>
                <w:sz w:val="22"/>
                <w:szCs w:val="22"/>
              </w:rPr>
              <w:t>5</w:t>
            </w:r>
          </w:p>
        </w:tc>
      </w:tr>
      <w:tr w:rsidR="00627052" w:rsidTr="00627052">
        <w:trPr>
          <w:trHeight w:val="2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52" w:rsidRDefault="00627052" w:rsidP="00627052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sz w:val="22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52" w:rsidRDefault="00627052" w:rsidP="00627052">
            <w:pPr>
              <w:jc w:val="both"/>
            </w:pPr>
            <w:r>
              <w:t>Составление разных видов конспекта текста по специальности. Устная презентация работы.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2" w:rsidRDefault="00627052" w:rsidP="00627052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Прочитать</w:t>
            </w:r>
            <w:r>
              <w:rPr>
                <w:sz w:val="20"/>
              </w:rPr>
              <w:t xml:space="preserve"> материал в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учебнике.</w:t>
            </w:r>
            <w:r>
              <w:rPr>
                <w:b/>
                <w:sz w:val="20"/>
              </w:rPr>
              <w:t xml:space="preserve">  </w:t>
            </w:r>
          </w:p>
          <w:p w:rsidR="00627052" w:rsidRDefault="00627052" w:rsidP="00627052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 xml:space="preserve">Выбрать </w:t>
            </w:r>
            <w:r>
              <w:rPr>
                <w:sz w:val="20"/>
              </w:rPr>
              <w:t xml:space="preserve">тему работы  по специальности. </w:t>
            </w:r>
          </w:p>
          <w:p w:rsidR="00627052" w:rsidRDefault="00627052" w:rsidP="00627052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>Составить</w:t>
            </w:r>
            <w:r>
              <w:rPr>
                <w:sz w:val="20"/>
              </w:rPr>
              <w:t xml:space="preserve"> текст по материалам Интернета по теме работы.</w:t>
            </w:r>
          </w:p>
          <w:p w:rsidR="00627052" w:rsidRDefault="00627052" w:rsidP="00627052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 xml:space="preserve">Оформить </w:t>
            </w:r>
            <w:r>
              <w:rPr>
                <w:sz w:val="20"/>
              </w:rPr>
              <w:t xml:space="preserve">текст в соответствии с требованиями. </w:t>
            </w:r>
          </w:p>
          <w:p w:rsidR="00627052" w:rsidRDefault="00627052" w:rsidP="00627052">
            <w:pPr>
              <w:pStyle w:val="a3"/>
              <w:rPr>
                <w:sz w:val="20"/>
              </w:rPr>
            </w:pPr>
            <w:r>
              <w:rPr>
                <w:sz w:val="20"/>
              </w:rPr>
              <w:t>Разделиться по 4 группам в соответствии с видом конспекта (нетрадиционные виды конспекта).</w:t>
            </w:r>
          </w:p>
          <w:p w:rsidR="00627052" w:rsidRPr="00D536E6" w:rsidRDefault="00627052" w:rsidP="00627052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Составить:</w:t>
            </w:r>
            <w:r>
              <w:rPr>
                <w:sz w:val="20"/>
              </w:rPr>
              <w:t>1. .Конспект</w:t>
            </w:r>
            <w:r w:rsidRPr="00627052">
              <w:rPr>
                <w:sz w:val="20"/>
              </w:rPr>
              <w:t>–</w:t>
            </w:r>
            <w:r w:rsidRPr="00627052">
              <w:rPr>
                <w:bCs/>
                <w:sz w:val="20"/>
              </w:rPr>
              <w:t>Майнд-карту</w:t>
            </w:r>
            <w:r>
              <w:rPr>
                <w:bCs/>
                <w:sz w:val="20"/>
              </w:rPr>
              <w:t>(</w:t>
            </w:r>
            <w:r w:rsidRPr="00627052">
              <w:rPr>
                <w:bCs/>
                <w:sz w:val="20"/>
              </w:rPr>
              <w:t>Mind-mapping</w:t>
            </w:r>
            <w:r w:rsidR="00D536E6">
              <w:rPr>
                <w:bCs/>
                <w:sz w:val="20"/>
              </w:rPr>
              <w:t>,</w:t>
            </w:r>
            <w:r w:rsidRPr="00627052">
              <w:rPr>
                <w:bCs/>
                <w:sz w:val="20"/>
              </w:rPr>
              <w:t xml:space="preserve"> </w:t>
            </w:r>
            <w:r w:rsidRPr="00D536E6">
              <w:rPr>
                <w:b/>
                <w:bCs/>
                <w:sz w:val="20"/>
              </w:rPr>
              <w:t>ментальную карту</w:t>
            </w:r>
            <w:r w:rsidRPr="00627052">
              <w:rPr>
                <w:bCs/>
                <w:sz w:val="20"/>
              </w:rPr>
              <w:t xml:space="preserve">). 2. Конспект </w:t>
            </w:r>
            <w:r w:rsidRPr="00D536E6">
              <w:rPr>
                <w:b/>
                <w:bCs/>
                <w:sz w:val="20"/>
              </w:rPr>
              <w:t xml:space="preserve">по методу </w:t>
            </w:r>
            <w:r w:rsidRPr="00D536E6">
              <w:rPr>
                <w:b/>
                <w:sz w:val="20"/>
              </w:rPr>
              <w:t xml:space="preserve"> </w:t>
            </w:r>
            <w:r w:rsidRPr="00D536E6">
              <w:rPr>
                <w:b/>
                <w:bCs/>
                <w:sz w:val="20"/>
              </w:rPr>
              <w:t>Корнелла</w:t>
            </w:r>
            <w:r w:rsidRPr="00627052">
              <w:rPr>
                <w:bCs/>
                <w:sz w:val="20"/>
              </w:rPr>
              <w:t xml:space="preserve">. 3. </w:t>
            </w:r>
            <w:r w:rsidRPr="00D536E6">
              <w:rPr>
                <w:b/>
                <w:bCs/>
                <w:sz w:val="20"/>
              </w:rPr>
              <w:t>Конспект по Методу индексов</w:t>
            </w:r>
            <w:r w:rsidRPr="00627052">
              <w:rPr>
                <w:bCs/>
                <w:sz w:val="20"/>
              </w:rPr>
              <w:t xml:space="preserve">. 4. Конспект </w:t>
            </w:r>
            <w:r w:rsidRPr="00D536E6">
              <w:rPr>
                <w:b/>
                <w:bCs/>
                <w:sz w:val="20"/>
              </w:rPr>
              <w:t>по методу боксов.</w:t>
            </w:r>
          </w:p>
          <w:p w:rsidR="00627052" w:rsidRDefault="00627052" w:rsidP="00627052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Подготовить</w:t>
            </w:r>
            <w:r>
              <w:rPr>
                <w:sz w:val="20"/>
              </w:rPr>
              <w:t xml:space="preserve"> устную презентацию в креативной форме.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52" w:rsidRDefault="00627052" w:rsidP="00627052">
            <w:pPr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  <w:sz w:val="22"/>
                <w:szCs w:val="22"/>
              </w:rPr>
              <w:t>15</w:t>
            </w:r>
          </w:p>
        </w:tc>
      </w:tr>
      <w:tr w:rsidR="00A431D5" w:rsidTr="00627052">
        <w:trPr>
          <w:trHeight w:val="354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D5" w:rsidRDefault="00627052" w:rsidP="00627052">
            <w:pPr>
              <w:jc w:val="both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D5" w:rsidRDefault="00A431D5" w:rsidP="00627052">
            <w:pPr>
              <w:jc w:val="both"/>
            </w:pPr>
            <w:r>
              <w:rPr>
                <w:sz w:val="22"/>
                <w:szCs w:val="22"/>
              </w:rPr>
              <w:t xml:space="preserve">Реферативное описание как основа для создания вторичного текста любого жанра.  Аннотация. Структура аннотации. Стандартные конструкции, используемые при написании аннотации. 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D5" w:rsidRDefault="00A431D5" w:rsidP="00627052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Прочитать</w:t>
            </w:r>
            <w:r>
              <w:rPr>
                <w:sz w:val="20"/>
              </w:rPr>
              <w:t xml:space="preserve"> материал в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учебнике.</w:t>
            </w:r>
            <w:r>
              <w:rPr>
                <w:b/>
                <w:sz w:val="20"/>
              </w:rPr>
              <w:t xml:space="preserve">  </w:t>
            </w:r>
          </w:p>
          <w:p w:rsidR="00A431D5" w:rsidRDefault="00A431D5" w:rsidP="00627052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 xml:space="preserve">Выбрать </w:t>
            </w:r>
            <w:r>
              <w:rPr>
                <w:sz w:val="20"/>
              </w:rPr>
              <w:t xml:space="preserve">тему работы  по специальности. </w:t>
            </w:r>
          </w:p>
          <w:p w:rsidR="00A431D5" w:rsidRDefault="00A431D5" w:rsidP="00627052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>Составить</w:t>
            </w:r>
            <w:r>
              <w:rPr>
                <w:sz w:val="20"/>
              </w:rPr>
              <w:t xml:space="preserve"> текст по материалам Интернета по теме работы.</w:t>
            </w:r>
          </w:p>
          <w:p w:rsidR="00A431D5" w:rsidRDefault="00A431D5" w:rsidP="00627052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 xml:space="preserve">Оформить </w:t>
            </w:r>
            <w:r>
              <w:rPr>
                <w:sz w:val="20"/>
              </w:rPr>
              <w:t xml:space="preserve">текст в соответствии с требованиями. </w:t>
            </w:r>
          </w:p>
          <w:p w:rsidR="00A431D5" w:rsidRDefault="00A431D5" w:rsidP="00627052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>Сделать</w:t>
            </w:r>
            <w:r>
              <w:rPr>
                <w:sz w:val="20"/>
              </w:rPr>
              <w:t xml:space="preserve"> реферативное описание текста по алгоритму действий двумя способами: сжатое личное, развернутое безличное.</w:t>
            </w:r>
          </w:p>
          <w:p w:rsidR="00A431D5" w:rsidRDefault="00A431D5" w:rsidP="00627052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>Составить</w:t>
            </w:r>
            <w:r>
              <w:rPr>
                <w:sz w:val="20"/>
              </w:rPr>
              <w:t xml:space="preserve"> аннотацию текста по алгоритму действий.</w:t>
            </w:r>
          </w:p>
          <w:p w:rsidR="00A431D5" w:rsidRDefault="00A431D5" w:rsidP="00627052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>Подготовить</w:t>
            </w:r>
            <w:r>
              <w:rPr>
                <w:sz w:val="20"/>
              </w:rPr>
              <w:t xml:space="preserve"> устную презентацию в креативной форме. </w:t>
            </w:r>
          </w:p>
          <w:p w:rsidR="00A431D5" w:rsidRDefault="00A431D5" w:rsidP="00627052">
            <w:pPr>
              <w:pStyle w:val="a3"/>
              <w:rPr>
                <w:bCs/>
                <w:kern w:val="36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D5" w:rsidRPr="002376F0" w:rsidRDefault="002376F0" w:rsidP="00627052">
            <w:pPr>
              <w:jc w:val="center"/>
              <w:rPr>
                <w:bCs/>
                <w:kern w:val="36"/>
                <w:sz w:val="20"/>
                <w:szCs w:val="20"/>
                <w:lang w:val="en-US"/>
              </w:rPr>
            </w:pPr>
            <w:r>
              <w:rPr>
                <w:bCs/>
                <w:kern w:val="36"/>
                <w:sz w:val="20"/>
                <w:szCs w:val="20"/>
              </w:rPr>
              <w:t>1</w:t>
            </w:r>
            <w:r>
              <w:rPr>
                <w:bCs/>
                <w:kern w:val="36"/>
                <w:sz w:val="20"/>
                <w:szCs w:val="20"/>
                <w:lang w:val="en-US"/>
              </w:rPr>
              <w:t>5</w:t>
            </w:r>
          </w:p>
          <w:p w:rsidR="00A431D5" w:rsidRDefault="00A431D5" w:rsidP="00627052">
            <w:pPr>
              <w:jc w:val="center"/>
              <w:rPr>
                <w:bCs/>
                <w:kern w:val="36"/>
                <w:sz w:val="20"/>
                <w:szCs w:val="20"/>
              </w:rPr>
            </w:pPr>
          </w:p>
        </w:tc>
      </w:tr>
      <w:tr w:rsidR="00A431D5" w:rsidTr="0062705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D5" w:rsidRDefault="00627052" w:rsidP="00627052">
            <w:pPr>
              <w:jc w:val="both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D5" w:rsidRDefault="00A431D5" w:rsidP="00627052">
            <w:pPr>
              <w:jc w:val="both"/>
            </w:pPr>
            <w:r>
              <w:rPr>
                <w:sz w:val="22"/>
                <w:szCs w:val="22"/>
              </w:rPr>
              <w:t>Учебно-научная дискуссия по актуальной проблематике.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D5" w:rsidRDefault="00A431D5" w:rsidP="00627052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Прочитать</w:t>
            </w:r>
            <w:r>
              <w:rPr>
                <w:sz w:val="20"/>
              </w:rPr>
              <w:t xml:space="preserve"> материал о видах дискуссий. </w:t>
            </w:r>
            <w:r>
              <w:rPr>
                <w:b/>
                <w:sz w:val="20"/>
              </w:rPr>
              <w:t>Выбрать</w:t>
            </w:r>
            <w:r>
              <w:rPr>
                <w:sz w:val="20"/>
              </w:rPr>
              <w:t xml:space="preserve"> форму проведения дискуссии. </w:t>
            </w:r>
            <w:r>
              <w:rPr>
                <w:b/>
                <w:sz w:val="20"/>
              </w:rPr>
              <w:t>Собрать</w:t>
            </w:r>
            <w:r>
              <w:rPr>
                <w:sz w:val="20"/>
              </w:rPr>
              <w:t xml:space="preserve"> необходимые материалы в Интернете. </w:t>
            </w:r>
            <w:r>
              <w:rPr>
                <w:b/>
                <w:sz w:val="20"/>
              </w:rPr>
              <w:t>Сформулировать</w:t>
            </w:r>
            <w:r>
              <w:rPr>
                <w:sz w:val="20"/>
              </w:rPr>
              <w:t xml:space="preserve"> проблемы для обсуждения. </w:t>
            </w:r>
            <w:r>
              <w:rPr>
                <w:b/>
                <w:sz w:val="20"/>
              </w:rPr>
              <w:t>Сформировать</w:t>
            </w:r>
            <w:r>
              <w:rPr>
                <w:sz w:val="20"/>
              </w:rPr>
              <w:t xml:space="preserve"> группы для дискуссии.   </w:t>
            </w:r>
            <w:r>
              <w:rPr>
                <w:b/>
                <w:sz w:val="20"/>
              </w:rPr>
              <w:t xml:space="preserve">Подготовить </w:t>
            </w:r>
            <w:r>
              <w:rPr>
                <w:sz w:val="20"/>
              </w:rPr>
              <w:t xml:space="preserve">выступление по отдельной проблеме с использованием ПОПС-формулы. </w:t>
            </w:r>
            <w:r>
              <w:rPr>
                <w:b/>
                <w:sz w:val="20"/>
              </w:rPr>
              <w:t>Подготовить</w:t>
            </w:r>
            <w:r>
              <w:rPr>
                <w:sz w:val="20"/>
              </w:rPr>
              <w:t xml:space="preserve"> презентацию для дискуссии и </w:t>
            </w:r>
            <w:r>
              <w:rPr>
                <w:b/>
                <w:sz w:val="20"/>
              </w:rPr>
              <w:t xml:space="preserve">принять участие </w:t>
            </w:r>
            <w:r>
              <w:rPr>
                <w:sz w:val="20"/>
              </w:rPr>
              <w:t>в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дискуссии. </w:t>
            </w:r>
            <w:r>
              <w:rPr>
                <w:b/>
                <w:sz w:val="20"/>
              </w:rPr>
              <w:t>Провести</w:t>
            </w:r>
            <w:r>
              <w:rPr>
                <w:sz w:val="20"/>
              </w:rPr>
              <w:t xml:space="preserve"> рефлексию по дискуссии. </w:t>
            </w:r>
          </w:p>
          <w:p w:rsidR="00A431D5" w:rsidRDefault="00A431D5" w:rsidP="00627052">
            <w:pPr>
              <w:pStyle w:val="a3"/>
              <w:rPr>
                <w:bCs/>
                <w:kern w:val="36"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A431D5" w:rsidRDefault="00A431D5" w:rsidP="00627052">
            <w:pPr>
              <w:jc w:val="center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D5" w:rsidRDefault="00627052" w:rsidP="00627052">
            <w:pPr>
              <w:jc w:val="center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15</w:t>
            </w:r>
          </w:p>
        </w:tc>
      </w:tr>
    </w:tbl>
    <w:p w:rsidR="00A431D5" w:rsidRDefault="00A431D5" w:rsidP="00A431D5"/>
    <w:p w:rsidR="00BA4F47" w:rsidRDefault="00BA4F47"/>
    <w:sectPr w:rsidR="00BA4F47" w:rsidSect="004408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31D5"/>
    <w:rsid w:val="00215D2C"/>
    <w:rsid w:val="002376F0"/>
    <w:rsid w:val="00440888"/>
    <w:rsid w:val="00503072"/>
    <w:rsid w:val="00627052"/>
    <w:rsid w:val="007E270E"/>
    <w:rsid w:val="00A431D5"/>
    <w:rsid w:val="00BA4F47"/>
    <w:rsid w:val="00D5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431D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431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2022-01-16T07:23:00Z</dcterms:created>
  <dcterms:modified xsi:type="dcterms:W3CDTF">2023-01-04T11:14:00Z</dcterms:modified>
</cp:coreProperties>
</file>